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BC495" w14:textId="77777777" w:rsidR="008041C5" w:rsidRDefault="008041C5" w:rsidP="008041C5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18A9647E" w14:textId="25BA2608" w:rsidR="008041C5" w:rsidRDefault="008041C5" w:rsidP="008041C5">
      <w:pPr>
        <w:rPr>
          <w:b/>
        </w:rPr>
      </w:pPr>
      <w:r w:rsidRPr="006A67B8">
        <w:rPr>
          <w:b/>
        </w:rPr>
        <w:t>[QUEM É VOCÊ?]</w:t>
      </w:r>
    </w:p>
    <w:p w14:paraId="3580E415" w14:textId="77777777" w:rsidR="008041C5" w:rsidRPr="006A67B8" w:rsidRDefault="008041C5" w:rsidP="008041C5">
      <w:pPr>
        <w:rPr>
          <w:b/>
        </w:rPr>
      </w:pPr>
      <w:r>
        <w:rPr>
          <w:b/>
        </w:rPr>
        <w:t>TODOS</w:t>
      </w:r>
    </w:p>
    <w:p w14:paraId="2CBAB6D9" w14:textId="77777777" w:rsidR="008041C5" w:rsidRPr="0079756B" w:rsidRDefault="008041C5" w:rsidP="008041C5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120565AC" w14:textId="77777777" w:rsidR="008041C5" w:rsidRPr="0079756B" w:rsidRDefault="008041C5" w:rsidP="008041C5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2B116F7D" w14:textId="69E03E79" w:rsidR="008041C5" w:rsidRPr="00F55EFF" w:rsidRDefault="008041C5" w:rsidP="008041C5">
      <w:pPr>
        <w:rPr>
          <w:b/>
        </w:rPr>
      </w:pPr>
      <w:r w:rsidRPr="00F55EFF">
        <w:rPr>
          <w:b/>
        </w:rPr>
        <w:t>[Título/CHAMADA]</w:t>
      </w:r>
    </w:p>
    <w:p w14:paraId="3E239BDE" w14:textId="37DA22E4" w:rsidR="00213051" w:rsidRDefault="008041C5" w:rsidP="00213051">
      <w:pPr>
        <w:rPr>
          <w:b/>
        </w:rPr>
      </w:pPr>
      <w:r>
        <w:rPr>
          <w:b/>
        </w:rPr>
        <w:t>Apoio a estados e municípios</w:t>
      </w:r>
    </w:p>
    <w:p w14:paraId="2182F412" w14:textId="53B30AB2" w:rsidR="008041C5" w:rsidRPr="008041C5" w:rsidRDefault="008041C5" w:rsidP="00213051">
      <w:pPr>
        <w:rPr>
          <w:i/>
        </w:rPr>
      </w:pPr>
      <w:r>
        <w:rPr>
          <w:b/>
        </w:rPr>
        <w:t xml:space="preserve">Suspensão de pagamentos de dívidas com o BNDES </w:t>
      </w:r>
      <w:r w:rsidR="008D1316">
        <w:rPr>
          <w:b/>
        </w:rPr>
        <w:t xml:space="preserve">até dezembro </w:t>
      </w:r>
      <w:r>
        <w:rPr>
          <w:b/>
        </w:rPr>
        <w:t xml:space="preserve">beneficia estados e municípios </w:t>
      </w:r>
      <w:r>
        <w:rPr>
          <w:b/>
        </w:rPr>
        <w:br/>
      </w:r>
      <w:r>
        <w:rPr>
          <w:i/>
        </w:rPr>
        <w:t xml:space="preserve">Medida conhecida como </w:t>
      </w:r>
      <w:proofErr w:type="spellStart"/>
      <w:r>
        <w:rPr>
          <w:i/>
        </w:rPr>
        <w:t>standstill</w:t>
      </w:r>
      <w:proofErr w:type="spellEnd"/>
      <w:r>
        <w:rPr>
          <w:i/>
        </w:rPr>
        <w:t xml:space="preserve"> pode </w:t>
      </w:r>
      <w:r w:rsidR="008D1316">
        <w:rPr>
          <w:i/>
        </w:rPr>
        <w:t>i</w:t>
      </w:r>
      <w:r w:rsidRPr="008041C5">
        <w:rPr>
          <w:i/>
        </w:rPr>
        <w:t>rrigar a economia com R$ 3,9 bilhões neste ano</w:t>
      </w:r>
      <w:r w:rsidR="008D1316">
        <w:rPr>
          <w:i/>
        </w:rPr>
        <w:t xml:space="preserve"> </w:t>
      </w:r>
    </w:p>
    <w:p w14:paraId="7E533154" w14:textId="03EC0E17" w:rsidR="00213051" w:rsidRDefault="00213051" w:rsidP="00213051">
      <w:pPr>
        <w:rPr>
          <w:b/>
        </w:rPr>
      </w:pPr>
      <w:r w:rsidRPr="005C0033">
        <w:rPr>
          <w:b/>
        </w:rPr>
        <w:t>[SUGESTÃO DE IMAGEM]</w:t>
      </w:r>
    </w:p>
    <w:p w14:paraId="1ED03185" w14:textId="5FE361D0" w:rsidR="00624890" w:rsidRDefault="00CB41B1" w:rsidP="00624890">
      <w:pPr>
        <w:spacing w:after="0" w:line="240" w:lineRule="auto"/>
      </w:pPr>
      <w:hyperlink r:id="rId5" w:history="1">
        <w:r w:rsidR="00F116D2" w:rsidRPr="00CE7D81">
          <w:rPr>
            <w:rStyle w:val="Hyperlink"/>
          </w:rPr>
          <w:t>https://www.shutterstock.com/pt/image-photo/rio-de-janeiro-rj-november-6-1416864140</w:t>
        </w:r>
      </w:hyperlink>
      <w:r w:rsidR="00F116D2">
        <w:t xml:space="preserve"> </w:t>
      </w:r>
    </w:p>
    <w:p w14:paraId="312C5B5B" w14:textId="77777777" w:rsidR="00F116D2" w:rsidRPr="00734F06" w:rsidRDefault="00F116D2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3EFF1FE5" w14:textId="705EA6B2" w:rsidR="00624890" w:rsidRPr="00734F06" w:rsidRDefault="00624890" w:rsidP="00624890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734F06">
        <w:rPr>
          <w:rFonts w:eastAsia="Times New Roman" w:cstheme="minorHAnsi"/>
          <w:color w:val="000000"/>
          <w:lang w:eastAsia="pt-BR"/>
        </w:rPr>
        <w:t>[CORPO]</w:t>
      </w:r>
    </w:p>
    <w:p w14:paraId="44F9F2CD" w14:textId="518ED137" w:rsid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  <w:r w:rsidRPr="00EE23DE">
        <w:rPr>
          <w:rFonts w:eastAsia="Times New Roman" w:cstheme="minorHAnsi"/>
          <w:lang w:eastAsia="pt-BR"/>
        </w:rPr>
        <w:t xml:space="preserve">Ainda no começo </w:t>
      </w:r>
      <w:r w:rsidR="00CB41B1">
        <w:rPr>
          <w:rFonts w:eastAsia="Times New Roman" w:cstheme="minorHAnsi"/>
          <w:lang w:eastAsia="pt-BR"/>
        </w:rPr>
        <w:t>da Covid-19</w:t>
      </w:r>
      <w:r w:rsidRPr="00EE23DE">
        <w:rPr>
          <w:rFonts w:eastAsia="Times New Roman" w:cstheme="minorHAnsi"/>
          <w:lang w:eastAsia="pt-BR"/>
        </w:rPr>
        <w:t xml:space="preserve"> no Brasil, o Banco Nacional de Desenvolvimento Econômico e Social (BNDES) lançou diversas séries de medidas de enfrentamento imediato dos efeitos econômicos da </w:t>
      </w:r>
      <w:r w:rsidR="00CB41B1">
        <w:rPr>
          <w:rFonts w:eastAsia="Times New Roman" w:cstheme="minorHAnsi"/>
          <w:lang w:eastAsia="pt-BR"/>
        </w:rPr>
        <w:t>doença</w:t>
      </w:r>
      <w:r w:rsidRPr="00EE23DE">
        <w:rPr>
          <w:rFonts w:eastAsia="Times New Roman" w:cstheme="minorHAnsi"/>
          <w:lang w:eastAsia="pt-BR"/>
        </w:rPr>
        <w:t xml:space="preserve"> no país. A suspensão, até dezembro, dos pagamentos de financiamentos tomados por estados, Distrito Federal e municípios, por exemplo, fez parte do terceiro conjunto de ações e tem potencial de irrigar a economia com R$ 3,9 bilhões em 2020.</w:t>
      </w:r>
    </w:p>
    <w:p w14:paraId="220A1670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</w:p>
    <w:p w14:paraId="43E47784" w14:textId="77777777" w:rsid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  <w:r w:rsidRPr="00EE23DE">
        <w:rPr>
          <w:rFonts w:eastAsia="Times New Roman" w:cstheme="minorHAnsi"/>
          <w:lang w:eastAsia="pt-BR"/>
        </w:rPr>
        <w:t xml:space="preserve">A medida, conhecida como </w:t>
      </w:r>
      <w:proofErr w:type="spellStart"/>
      <w:r w:rsidRPr="00986323">
        <w:rPr>
          <w:rFonts w:eastAsia="Times New Roman" w:cstheme="minorHAnsi"/>
          <w:i/>
          <w:lang w:eastAsia="pt-BR"/>
        </w:rPr>
        <w:t>standstill</w:t>
      </w:r>
      <w:proofErr w:type="spellEnd"/>
      <w:r w:rsidRPr="00EE23DE">
        <w:rPr>
          <w:rFonts w:eastAsia="Times New Roman" w:cstheme="minorHAnsi"/>
          <w:lang w:eastAsia="pt-BR"/>
        </w:rPr>
        <w:t>, que permitiu ainda prorrogar os prazos das operações ou suspender os juros por igual período, contribuiu para diminuir riscos de inadimplementos futuros. Tendo em vista a perspectiva de queda brusca na arrecadação desses entes por conta da crise, a suspensão ajuda a evitar as inadimplências.</w:t>
      </w:r>
    </w:p>
    <w:p w14:paraId="780B7CDC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</w:p>
    <w:p w14:paraId="2EC9E303" w14:textId="77777777" w:rsid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  <w:r w:rsidRPr="00EE23DE">
        <w:rPr>
          <w:rFonts w:eastAsia="Times New Roman" w:cstheme="minorHAnsi"/>
          <w:lang w:eastAsia="pt-BR"/>
        </w:rPr>
        <w:t xml:space="preserve">Até 30 de junho, quando o protocolo de pedidos de </w:t>
      </w:r>
      <w:proofErr w:type="spellStart"/>
      <w:r w:rsidRPr="00986323">
        <w:rPr>
          <w:rFonts w:eastAsia="Times New Roman" w:cstheme="minorHAnsi"/>
          <w:i/>
          <w:lang w:eastAsia="pt-BR"/>
        </w:rPr>
        <w:t>standstill</w:t>
      </w:r>
      <w:proofErr w:type="spellEnd"/>
      <w:r w:rsidRPr="00EE23DE">
        <w:rPr>
          <w:rFonts w:eastAsia="Times New Roman" w:cstheme="minorHAnsi"/>
          <w:lang w:eastAsia="pt-BR"/>
        </w:rPr>
        <w:t xml:space="preserve"> de operações diretas e indiretas não automáticas foi encerrado pelo BNDES, mais de 57 clientes demonstraram interesse e apresentaram pedidos. </w:t>
      </w:r>
    </w:p>
    <w:p w14:paraId="6BC1EA46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</w:p>
    <w:p w14:paraId="1216BEB0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  <w:r w:rsidRPr="00EE23DE">
        <w:rPr>
          <w:rFonts w:eastAsia="Times New Roman" w:cstheme="minorHAnsi"/>
          <w:lang w:eastAsia="pt-BR"/>
        </w:rPr>
        <w:t xml:space="preserve">Segundo o Presidente do BNDES, Gustavo </w:t>
      </w:r>
      <w:proofErr w:type="spellStart"/>
      <w:r w:rsidRPr="00EE23DE">
        <w:rPr>
          <w:rFonts w:eastAsia="Times New Roman" w:cstheme="minorHAnsi"/>
          <w:lang w:eastAsia="pt-BR"/>
        </w:rPr>
        <w:t>Montezano</w:t>
      </w:r>
      <w:proofErr w:type="spellEnd"/>
      <w:r w:rsidRPr="00EE23DE">
        <w:rPr>
          <w:rFonts w:eastAsia="Times New Roman" w:cstheme="minorHAnsi"/>
          <w:lang w:eastAsia="pt-BR"/>
        </w:rPr>
        <w:t xml:space="preserve">, com esses recursos em caixa, os estados e municípios podem investir em ações de enfrentamento à crise causada pelo </w:t>
      </w:r>
      <w:proofErr w:type="spellStart"/>
      <w:r w:rsidRPr="00EE23DE">
        <w:rPr>
          <w:rFonts w:eastAsia="Times New Roman" w:cstheme="minorHAnsi"/>
          <w:lang w:eastAsia="pt-BR"/>
        </w:rPr>
        <w:t>coronavírus</w:t>
      </w:r>
      <w:proofErr w:type="spellEnd"/>
      <w:r w:rsidRPr="00EE23DE">
        <w:rPr>
          <w:rFonts w:eastAsia="Times New Roman" w:cstheme="minorHAnsi"/>
          <w:lang w:eastAsia="pt-BR"/>
        </w:rPr>
        <w:t xml:space="preserve">, com a condição de que isso não comprometa a conclusão de obras em andamento. </w:t>
      </w:r>
    </w:p>
    <w:p w14:paraId="0D9E1C30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</w:p>
    <w:p w14:paraId="05AC2466" w14:textId="16AE2E93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  <w:r w:rsidRPr="00EE23DE">
        <w:rPr>
          <w:rFonts w:eastAsia="Times New Roman" w:cstheme="minorHAnsi"/>
          <w:lang w:eastAsia="pt-BR"/>
        </w:rPr>
        <w:t>Somadas</w:t>
      </w:r>
      <w:r w:rsidR="00986323">
        <w:rPr>
          <w:rFonts w:eastAsia="Times New Roman" w:cstheme="minorHAnsi"/>
          <w:lang w:eastAsia="pt-BR"/>
        </w:rPr>
        <w:t>,</w:t>
      </w:r>
      <w:r w:rsidRPr="00EE23DE">
        <w:rPr>
          <w:rFonts w:eastAsia="Times New Roman" w:cstheme="minorHAnsi"/>
          <w:lang w:eastAsia="pt-BR"/>
        </w:rPr>
        <w:t xml:space="preserve"> as medidas anunciadas pelo BNDES até junho totalizam impacto de R$ 138 bilhões no combate à crise. </w:t>
      </w:r>
    </w:p>
    <w:p w14:paraId="37FD110E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</w:p>
    <w:p w14:paraId="0284222D" w14:textId="5A00184D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  <w:r w:rsidRPr="00EE23DE">
        <w:rPr>
          <w:rFonts w:eastAsia="Times New Roman" w:cstheme="minorHAnsi"/>
          <w:lang w:eastAsia="pt-BR"/>
        </w:rPr>
        <w:t>“Essa é uma jornada em ambientes desconhecidos: lançamos medidas, ouvimos a reação da população, do mercado, dos empr</w:t>
      </w:r>
      <w:r w:rsidR="00986323">
        <w:rPr>
          <w:rFonts w:eastAsia="Times New Roman" w:cstheme="minorHAnsi"/>
          <w:lang w:eastAsia="pt-BR"/>
        </w:rPr>
        <w:t>esários e dos governos locais; a</w:t>
      </w:r>
      <w:r w:rsidRPr="00EE23DE">
        <w:rPr>
          <w:rFonts w:eastAsia="Times New Roman" w:cstheme="minorHAnsi"/>
          <w:lang w:eastAsia="pt-BR"/>
        </w:rPr>
        <w:t xml:space="preserve">primoramos os instrumentos e voltamos com novas ações. Esse processo é dinâmico e contínuo”, disse o presidente do Banco. </w:t>
      </w:r>
    </w:p>
    <w:p w14:paraId="221FD4E4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</w:p>
    <w:p w14:paraId="3A36FFAE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  <w:r w:rsidRPr="00EE23DE">
        <w:rPr>
          <w:rFonts w:eastAsia="Times New Roman" w:cstheme="minorHAnsi"/>
          <w:lang w:eastAsia="pt-BR"/>
        </w:rPr>
        <w:t>Fonte: BNDES</w:t>
      </w:r>
    </w:p>
    <w:p w14:paraId="6AFB8050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</w:p>
    <w:p w14:paraId="4D766F8D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  <w:r w:rsidRPr="00EE23DE">
        <w:rPr>
          <w:rFonts w:eastAsia="Times New Roman" w:cstheme="minorHAnsi"/>
          <w:lang w:eastAsia="pt-BR"/>
        </w:rPr>
        <w:lastRenderedPageBreak/>
        <w:t>Fontes de pesquisa:</w:t>
      </w:r>
    </w:p>
    <w:p w14:paraId="53A2630A" w14:textId="423A09D2" w:rsidR="00EE23DE" w:rsidRDefault="00CB41B1" w:rsidP="00EE23DE">
      <w:pPr>
        <w:spacing w:after="0" w:line="240" w:lineRule="auto"/>
        <w:rPr>
          <w:rFonts w:eastAsia="Times New Roman" w:cstheme="minorHAnsi"/>
          <w:lang w:eastAsia="pt-BR"/>
        </w:rPr>
      </w:pPr>
      <w:hyperlink r:id="rId6" w:history="1">
        <w:r w:rsidR="00EE23DE" w:rsidRPr="006C129F">
          <w:rPr>
            <w:rStyle w:val="Hyperlink"/>
            <w:rFonts w:eastAsia="Times New Roman" w:cstheme="minorHAnsi"/>
            <w:lang w:eastAsia="pt-BR"/>
          </w:rPr>
          <w:t>https://www.bndes.gov.br/wps/portal/site/home/financiamento/suspensao-de-pagamentos/suspensao-de-pagamentos-para-operacoes-diretas</w:t>
        </w:r>
      </w:hyperlink>
      <w:r w:rsidR="00EE23DE">
        <w:rPr>
          <w:rFonts w:eastAsia="Times New Roman" w:cstheme="minorHAnsi"/>
          <w:lang w:eastAsia="pt-BR"/>
        </w:rPr>
        <w:t xml:space="preserve"> </w:t>
      </w:r>
    </w:p>
    <w:p w14:paraId="4797928F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</w:p>
    <w:p w14:paraId="1C217012" w14:textId="77777777" w:rsidR="00EE23DE" w:rsidRDefault="00CB41B1" w:rsidP="00EE23DE">
      <w:pPr>
        <w:spacing w:after="0" w:line="240" w:lineRule="auto"/>
        <w:rPr>
          <w:rFonts w:eastAsia="Times New Roman" w:cstheme="minorHAnsi"/>
          <w:lang w:eastAsia="pt-BR"/>
        </w:rPr>
      </w:pPr>
      <w:hyperlink r:id="rId7" w:history="1">
        <w:r w:rsidR="00EE23DE" w:rsidRPr="006C129F">
          <w:rPr>
            <w:rStyle w:val="Hyperlink"/>
            <w:rFonts w:eastAsia="Times New Roman" w:cstheme="minorHAnsi"/>
            <w:lang w:eastAsia="pt-BR"/>
          </w:rPr>
          <w:t>https://www.bndes.gov.br/wps/portal/site/home/financiamento/suspensao-de-pagamentos</w:t>
        </w:r>
      </w:hyperlink>
      <w:r w:rsidR="00EE23DE">
        <w:rPr>
          <w:rFonts w:eastAsia="Times New Roman" w:cstheme="minorHAnsi"/>
          <w:lang w:eastAsia="pt-BR"/>
        </w:rPr>
        <w:t xml:space="preserve"> </w:t>
      </w:r>
    </w:p>
    <w:p w14:paraId="17BE6947" w14:textId="49D51CFC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  <w:r w:rsidRPr="00EE23DE">
        <w:rPr>
          <w:rFonts w:eastAsia="Times New Roman" w:cstheme="minorHAnsi"/>
          <w:lang w:eastAsia="pt-BR"/>
        </w:rPr>
        <w:t xml:space="preserve"> </w:t>
      </w:r>
    </w:p>
    <w:p w14:paraId="7ED978D2" w14:textId="7DFAE6F7" w:rsidR="00EE23DE" w:rsidRDefault="00CB41B1" w:rsidP="00EE23DE">
      <w:pPr>
        <w:spacing w:after="0" w:line="240" w:lineRule="auto"/>
        <w:rPr>
          <w:rFonts w:eastAsia="Times New Roman" w:cstheme="minorHAnsi"/>
          <w:lang w:eastAsia="pt-BR"/>
        </w:rPr>
      </w:pPr>
      <w:hyperlink r:id="rId8" w:history="1">
        <w:r w:rsidR="00EE23DE" w:rsidRPr="006C129F">
          <w:rPr>
            <w:rStyle w:val="Hyperlink"/>
            <w:rFonts w:eastAsia="Times New Roman" w:cstheme="minorHAnsi"/>
            <w:lang w:eastAsia="pt-BR"/>
          </w:rPr>
          <w:t>https://www.bndes.gov.br/wps/portal/site/home/financiamento/suspensao-de-pagamentos/perguntas-mais-frequentes-suspensao-operacoes-diretas-indiretas-nao-automaticas</w:t>
        </w:r>
      </w:hyperlink>
      <w:r w:rsidR="00EE23DE">
        <w:rPr>
          <w:rFonts w:eastAsia="Times New Roman" w:cstheme="minorHAnsi"/>
          <w:lang w:eastAsia="pt-BR"/>
        </w:rPr>
        <w:t xml:space="preserve"> </w:t>
      </w:r>
    </w:p>
    <w:p w14:paraId="1D7B8B0B" w14:textId="77777777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</w:p>
    <w:p w14:paraId="7F12A18C" w14:textId="77777777" w:rsidR="00EE23DE" w:rsidRDefault="00CB41B1" w:rsidP="00EE23DE">
      <w:pPr>
        <w:spacing w:after="0" w:line="240" w:lineRule="auto"/>
        <w:rPr>
          <w:rFonts w:eastAsia="Times New Roman" w:cstheme="minorHAnsi"/>
          <w:lang w:eastAsia="pt-BR"/>
        </w:rPr>
      </w:pPr>
      <w:hyperlink r:id="rId9" w:history="1">
        <w:r w:rsidR="00EE23DE" w:rsidRPr="006C129F">
          <w:rPr>
            <w:rStyle w:val="Hyperlink"/>
            <w:rFonts w:eastAsia="Times New Roman" w:cstheme="minorHAnsi"/>
            <w:lang w:eastAsia="pt-BR"/>
          </w:rPr>
          <w:t>https://agenciadenoticias.bndes.gov.br/detalhe/noticia/BNDES-anuncia-novas-medidas-emergenciais-incluindo-R$-43-bi-para-Estados-e-municipios/</w:t>
        </w:r>
      </w:hyperlink>
      <w:r w:rsidR="00EE23DE">
        <w:rPr>
          <w:rFonts w:eastAsia="Times New Roman" w:cstheme="minorHAnsi"/>
          <w:lang w:eastAsia="pt-BR"/>
        </w:rPr>
        <w:t xml:space="preserve"> </w:t>
      </w:r>
    </w:p>
    <w:p w14:paraId="77FCFAAF" w14:textId="08CC6EA0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  <w:r w:rsidRPr="00EE23DE">
        <w:rPr>
          <w:rFonts w:eastAsia="Times New Roman" w:cstheme="minorHAnsi"/>
          <w:lang w:eastAsia="pt-BR"/>
        </w:rPr>
        <w:t xml:space="preserve"> </w:t>
      </w:r>
    </w:p>
    <w:p w14:paraId="6CE430B0" w14:textId="77777777" w:rsidR="00EE23DE" w:rsidRDefault="00CB41B1" w:rsidP="00EE23DE">
      <w:pPr>
        <w:spacing w:after="0" w:line="240" w:lineRule="auto"/>
        <w:rPr>
          <w:rFonts w:eastAsia="Times New Roman" w:cstheme="minorHAnsi"/>
          <w:lang w:eastAsia="pt-BR"/>
        </w:rPr>
      </w:pPr>
      <w:hyperlink r:id="rId10" w:history="1">
        <w:r w:rsidR="00EE23DE" w:rsidRPr="006C129F">
          <w:rPr>
            <w:rStyle w:val="Hyperlink"/>
            <w:rFonts w:eastAsia="Times New Roman" w:cstheme="minorHAnsi"/>
            <w:lang w:eastAsia="pt-BR"/>
          </w:rPr>
          <w:t>https://agenciabrasil.ebc.com.br/economia/noticia/2020-06/bndes-anuncia-novas-medidas-de-combate-aos-impactos-da-covid-19#</w:t>
        </w:r>
      </w:hyperlink>
      <w:r w:rsidR="00EE23DE">
        <w:rPr>
          <w:rFonts w:eastAsia="Times New Roman" w:cstheme="minorHAnsi"/>
          <w:lang w:eastAsia="pt-BR"/>
        </w:rPr>
        <w:t xml:space="preserve"> </w:t>
      </w:r>
    </w:p>
    <w:p w14:paraId="3F2A0914" w14:textId="092CC8E0" w:rsidR="00EE23DE" w:rsidRPr="00EE23DE" w:rsidRDefault="00EE23DE" w:rsidP="00EE23DE">
      <w:pPr>
        <w:spacing w:after="0" w:line="240" w:lineRule="auto"/>
        <w:rPr>
          <w:rFonts w:eastAsia="Times New Roman" w:cstheme="minorHAnsi"/>
          <w:lang w:eastAsia="pt-BR"/>
        </w:rPr>
      </w:pPr>
      <w:r w:rsidRPr="00EE23DE">
        <w:rPr>
          <w:rFonts w:eastAsia="Times New Roman" w:cstheme="minorHAnsi"/>
          <w:lang w:eastAsia="pt-BR"/>
        </w:rPr>
        <w:t xml:space="preserve"> </w:t>
      </w:r>
    </w:p>
    <w:p w14:paraId="4AAB27B2" w14:textId="4203ACD4" w:rsidR="00EE23DE" w:rsidRPr="00EE23DE" w:rsidRDefault="00CB41B1" w:rsidP="00EE23DE">
      <w:pPr>
        <w:spacing w:after="0" w:line="240" w:lineRule="auto"/>
        <w:rPr>
          <w:rFonts w:eastAsia="Times New Roman" w:cstheme="minorHAnsi"/>
          <w:lang w:eastAsia="pt-BR"/>
        </w:rPr>
      </w:pPr>
      <w:hyperlink r:id="rId11" w:history="1">
        <w:r w:rsidR="00EE23DE" w:rsidRPr="006C129F">
          <w:rPr>
            <w:rStyle w:val="Hyperlink"/>
            <w:rFonts w:eastAsia="Times New Roman" w:cstheme="minorHAnsi"/>
            <w:lang w:eastAsia="pt-BR"/>
          </w:rPr>
          <w:t>https://www.bndes.gov.br/wps/portal/site/home/bndes-contra-coronavirus</w:t>
        </w:r>
      </w:hyperlink>
      <w:r w:rsidR="00EE23DE">
        <w:rPr>
          <w:rFonts w:eastAsia="Times New Roman" w:cstheme="minorHAnsi"/>
          <w:lang w:eastAsia="pt-BR"/>
        </w:rPr>
        <w:t xml:space="preserve"> </w:t>
      </w:r>
      <w:r w:rsidR="00EE23DE" w:rsidRPr="00EE23DE">
        <w:rPr>
          <w:rFonts w:eastAsia="Times New Roman" w:cstheme="minorHAnsi"/>
          <w:lang w:eastAsia="pt-BR"/>
        </w:rPr>
        <w:t xml:space="preserve"> </w:t>
      </w:r>
    </w:p>
    <w:p w14:paraId="5C7762A4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sectPr w:rsidR="00624890" w:rsidRPr="00734F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200"/>
    <w:rsid w:val="000332E0"/>
    <w:rsid w:val="00036705"/>
    <w:rsid w:val="00066E8C"/>
    <w:rsid w:val="00083F17"/>
    <w:rsid w:val="000F1965"/>
    <w:rsid w:val="000F38DF"/>
    <w:rsid w:val="00123C53"/>
    <w:rsid w:val="00180D2D"/>
    <w:rsid w:val="001821FB"/>
    <w:rsid w:val="001876C1"/>
    <w:rsid w:val="001D7A2E"/>
    <w:rsid w:val="00200663"/>
    <w:rsid w:val="00213051"/>
    <w:rsid w:val="002359D8"/>
    <w:rsid w:val="00266346"/>
    <w:rsid w:val="00284B24"/>
    <w:rsid w:val="002F43E3"/>
    <w:rsid w:val="0031077C"/>
    <w:rsid w:val="003A4960"/>
    <w:rsid w:val="003C7824"/>
    <w:rsid w:val="003E635D"/>
    <w:rsid w:val="003E7CC8"/>
    <w:rsid w:val="00403321"/>
    <w:rsid w:val="004335BD"/>
    <w:rsid w:val="004B3691"/>
    <w:rsid w:val="004C21FC"/>
    <w:rsid w:val="004F5B93"/>
    <w:rsid w:val="005A1F06"/>
    <w:rsid w:val="005B35A4"/>
    <w:rsid w:val="005F27C9"/>
    <w:rsid w:val="006118FF"/>
    <w:rsid w:val="00624890"/>
    <w:rsid w:val="00641F4E"/>
    <w:rsid w:val="00650642"/>
    <w:rsid w:val="006A5428"/>
    <w:rsid w:val="006C15B6"/>
    <w:rsid w:val="006E6194"/>
    <w:rsid w:val="007066A4"/>
    <w:rsid w:val="007276C0"/>
    <w:rsid w:val="00734F06"/>
    <w:rsid w:val="00737FDF"/>
    <w:rsid w:val="0074116E"/>
    <w:rsid w:val="0074774E"/>
    <w:rsid w:val="0075244C"/>
    <w:rsid w:val="00772C66"/>
    <w:rsid w:val="00777361"/>
    <w:rsid w:val="00790CC7"/>
    <w:rsid w:val="007B7027"/>
    <w:rsid w:val="007F64E4"/>
    <w:rsid w:val="008041C5"/>
    <w:rsid w:val="00812A9E"/>
    <w:rsid w:val="0083676E"/>
    <w:rsid w:val="00846609"/>
    <w:rsid w:val="00882C97"/>
    <w:rsid w:val="008D1316"/>
    <w:rsid w:val="008F21ED"/>
    <w:rsid w:val="0090159A"/>
    <w:rsid w:val="00925200"/>
    <w:rsid w:val="0093063B"/>
    <w:rsid w:val="00986323"/>
    <w:rsid w:val="00A14C26"/>
    <w:rsid w:val="00A361EC"/>
    <w:rsid w:val="00A654A1"/>
    <w:rsid w:val="00AA47CA"/>
    <w:rsid w:val="00AC0B3C"/>
    <w:rsid w:val="00B10FAD"/>
    <w:rsid w:val="00B31B00"/>
    <w:rsid w:val="00B5794A"/>
    <w:rsid w:val="00B8585F"/>
    <w:rsid w:val="00B86E71"/>
    <w:rsid w:val="00BB1E42"/>
    <w:rsid w:val="00BB79F6"/>
    <w:rsid w:val="00BD044F"/>
    <w:rsid w:val="00BF56E1"/>
    <w:rsid w:val="00C03068"/>
    <w:rsid w:val="00C327B1"/>
    <w:rsid w:val="00C37A82"/>
    <w:rsid w:val="00C766BC"/>
    <w:rsid w:val="00CB41B1"/>
    <w:rsid w:val="00D24C0A"/>
    <w:rsid w:val="00D26BD6"/>
    <w:rsid w:val="00D7717E"/>
    <w:rsid w:val="00E3454B"/>
    <w:rsid w:val="00E40C30"/>
    <w:rsid w:val="00EC0122"/>
    <w:rsid w:val="00EC7BE3"/>
    <w:rsid w:val="00ED50AD"/>
    <w:rsid w:val="00EE23DE"/>
    <w:rsid w:val="00EF228D"/>
    <w:rsid w:val="00EF6B9E"/>
    <w:rsid w:val="00F116D2"/>
    <w:rsid w:val="00F32BE1"/>
    <w:rsid w:val="00F36A28"/>
    <w:rsid w:val="00F9419D"/>
    <w:rsid w:val="00FE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ndes.gov.br/wps/portal/site/home/financiamento/suspensao-de-pagamentos/perguntas-mais-frequentes-suspensao-operacoes-diretas-indiretas-nao-automatica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bndes.gov.br/wps/portal/site/home/financiamento/suspensao-de-pagamento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ndes.gov.br/wps/portal/site/home/financiamento/suspensao-de-pagamentos/suspensao-de-pagamentos-para-operacoes-diretas" TargetMode="External"/><Relationship Id="rId11" Type="http://schemas.openxmlformats.org/officeDocument/2006/relationships/hyperlink" Target="https://www.bndes.gov.br/wps/portal/site/home/bndes-contra-coronavirus" TargetMode="External"/><Relationship Id="rId5" Type="http://schemas.openxmlformats.org/officeDocument/2006/relationships/hyperlink" Target="https://www.shutterstock.com/pt/image-photo/rio-de-janeiro-rj-november-6-1416864140" TargetMode="External"/><Relationship Id="rId10" Type="http://schemas.openxmlformats.org/officeDocument/2006/relationships/hyperlink" Target="https://agenciabrasil.ebc.com.br/economia/noticia/2020-06/bndes-anuncia-novas-medidas-de-combate-aos-impactos-da-covid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genciadenoticias.bndes.gov.br/detalhe/noticia/BNDES-anuncia-novas-medidas-emergenciais-incluindo-R$-43-bi-para-Estados-e-municipio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Microsoft Office User</cp:lastModifiedBy>
  <cp:revision>2</cp:revision>
  <dcterms:created xsi:type="dcterms:W3CDTF">2020-10-22T17:37:00Z</dcterms:created>
  <dcterms:modified xsi:type="dcterms:W3CDTF">2020-10-22T17:37:00Z</dcterms:modified>
</cp:coreProperties>
</file>